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B9F" w:rsidRDefault="004A0810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r w:rsidR="00207845">
        <w:rPr>
          <w:rFonts w:ascii="Times New Roman" w:hAnsi="Times New Roman" w:cs="Times New Roman"/>
          <w:u w:val="single"/>
        </w:rPr>
        <w:t>0254-2019</w:t>
      </w:r>
    </w:p>
    <w:p w:rsidR="00840B9F" w:rsidRDefault="004A0810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615"/>
        <w:gridCol w:w="903"/>
        <w:gridCol w:w="798"/>
        <w:gridCol w:w="762"/>
        <w:gridCol w:w="567"/>
        <w:gridCol w:w="1134"/>
        <w:gridCol w:w="425"/>
        <w:gridCol w:w="1559"/>
        <w:gridCol w:w="1418"/>
      </w:tblGrid>
      <w:tr w:rsidR="00840B9F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078" w:type="dxa"/>
            <w:gridSpan w:val="4"/>
          </w:tcPr>
          <w:p w:rsidR="00840B9F" w:rsidRDefault="007075D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PH仪测量过程</w:t>
            </w:r>
          </w:p>
        </w:tc>
        <w:tc>
          <w:tcPr>
            <w:tcW w:w="2126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</w:tcPr>
          <w:p w:rsidR="00840B9F" w:rsidRDefault="00771961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九江萍钢钢铁有限公司</w:t>
            </w:r>
          </w:p>
        </w:tc>
      </w:tr>
      <w:tr w:rsidR="00840B9F">
        <w:trPr>
          <w:trHeight w:val="551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560" w:type="dxa"/>
            <w:gridSpan w:val="2"/>
          </w:tcPr>
          <w:p w:rsidR="00840B9F" w:rsidRDefault="00A9153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Theme="minorEastAsia" w:hAnsiTheme="minorEastAsia" w:hint="eastAsia"/>
                <w:szCs w:val="21"/>
              </w:rPr>
              <w:t>pH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40B9F" w:rsidRDefault="004A0810" w:rsidP="00A91531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±</w:t>
            </w:r>
            <w:r>
              <w:rPr>
                <w:rFonts w:ascii="Times New Roman" w:hAnsi="Times New Roman" w:cs="Times New Roman" w:hint="eastAsia"/>
              </w:rPr>
              <w:t>0.</w:t>
            </w:r>
            <w:r w:rsidR="00A91531">
              <w:rPr>
                <w:rFonts w:ascii="Times New Roman" w:hAnsi="Times New Roman" w:cs="Times New Roman" w:hint="eastAsia"/>
              </w:rPr>
              <w:t xml:space="preserve"> 0</w:t>
            </w:r>
            <w:r w:rsidR="00EC7F1B">
              <w:rPr>
                <w:rFonts w:ascii="Times New Roman" w:hAnsi="Times New Roman" w:cs="Times New Roman"/>
              </w:rPr>
              <w:t>167</w:t>
            </w:r>
            <w:r w:rsidR="00A91531">
              <w:rPr>
                <w:rFonts w:asciiTheme="minorEastAsia" w:hAnsiTheme="minorEastAsia" w:hint="eastAsia"/>
                <w:szCs w:val="21"/>
              </w:rPr>
              <w:t>pH</w:t>
            </w:r>
          </w:p>
        </w:tc>
      </w:tr>
      <w:tr w:rsidR="00840B9F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:rsidR="00840B9F" w:rsidRDefault="00840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560" w:type="dxa"/>
            <w:gridSpan w:val="2"/>
          </w:tcPr>
          <w:p w:rsidR="00840B9F" w:rsidRDefault="00EC7F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±</w:t>
            </w:r>
            <w:r>
              <w:rPr>
                <w:rFonts w:ascii="Times New Roman" w:hAnsi="Times New Roman" w:cs="Times New Roman" w:hint="eastAsia"/>
              </w:rPr>
              <w:t>0. 05</w:t>
            </w:r>
            <w:r>
              <w:rPr>
                <w:rFonts w:asciiTheme="minorEastAsia" w:hAnsiTheme="minorEastAsia" w:hint="eastAsia"/>
                <w:szCs w:val="21"/>
              </w:rPr>
              <w:t>pH</w:t>
            </w:r>
          </w:p>
        </w:tc>
        <w:tc>
          <w:tcPr>
            <w:tcW w:w="2126" w:type="dxa"/>
            <w:gridSpan w:val="3"/>
            <w:vMerge/>
          </w:tcPr>
          <w:p w:rsidR="00840B9F" w:rsidRDefault="00840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840B9F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:rsidR="00840B9F" w:rsidRDefault="00840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  <w:tc>
          <w:tcPr>
            <w:tcW w:w="2126" w:type="dxa"/>
            <w:gridSpan w:val="3"/>
            <w:vMerge/>
          </w:tcPr>
          <w:p w:rsidR="00840B9F" w:rsidRDefault="00840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 w:rsidR="00840B9F" w:rsidRDefault="004A0810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  <w:p w:rsidR="00840B9F" w:rsidRDefault="00840B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0B9F">
        <w:trPr>
          <w:trHeight w:val="553"/>
          <w:jc w:val="center"/>
        </w:trPr>
        <w:tc>
          <w:tcPr>
            <w:tcW w:w="9640" w:type="dxa"/>
            <w:gridSpan w:val="11"/>
          </w:tcPr>
          <w:p w:rsidR="00840B9F" w:rsidRDefault="004A081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840B9F" w:rsidTr="007075D3">
        <w:trPr>
          <w:trHeight w:val="530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6148" w:type="dxa"/>
            <w:gridSpan w:val="7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840B9F" w:rsidTr="007075D3">
        <w:trPr>
          <w:trHeight w:val="568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701" w:type="dxa"/>
            <w:gridSpan w:val="2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329" w:type="dxa"/>
            <w:gridSpan w:val="2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34" w:type="dxa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984" w:type="dxa"/>
            <w:gridSpan w:val="2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EC7F1B" w:rsidTr="007075D3">
        <w:trPr>
          <w:trHeight w:val="340"/>
          <w:jc w:val="center"/>
        </w:trPr>
        <w:tc>
          <w:tcPr>
            <w:tcW w:w="2074" w:type="dxa"/>
            <w:gridSpan w:val="3"/>
            <w:vMerge w:val="restart"/>
          </w:tcPr>
          <w:p w:rsidR="00EC7F1B" w:rsidRDefault="00EC7F1B" w:rsidP="007075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PH</w:t>
            </w:r>
            <w:r>
              <w:rPr>
                <w:rFonts w:ascii="Times New Roman" w:hAnsi="Times New Roman" w:cs="Times New Roman" w:hint="eastAsia"/>
              </w:rPr>
              <w:t>仪</w:t>
            </w:r>
          </w:p>
        </w:tc>
        <w:tc>
          <w:tcPr>
            <w:tcW w:w="1701" w:type="dxa"/>
            <w:gridSpan w:val="2"/>
            <w:vMerge w:val="restart"/>
          </w:tcPr>
          <w:p w:rsidR="00EC7F1B" w:rsidRDefault="00EC7F1B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Theme="minorEastAsia" w:hAnsiTheme="minorEastAsia" w:hint="eastAsia"/>
                <w:szCs w:val="21"/>
              </w:rPr>
              <w:t>0.00～14.00pH</w:t>
            </w:r>
          </w:p>
        </w:tc>
        <w:tc>
          <w:tcPr>
            <w:tcW w:w="1329" w:type="dxa"/>
            <w:gridSpan w:val="2"/>
            <w:vMerge w:val="restart"/>
          </w:tcPr>
          <w:p w:rsidR="00EC7F1B" w:rsidRDefault="00EC7F1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  <w:tc>
          <w:tcPr>
            <w:tcW w:w="1134" w:type="dxa"/>
            <w:vMerge w:val="restart"/>
          </w:tcPr>
          <w:p w:rsidR="00EC7F1B" w:rsidRDefault="00EC7F1B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0.01</w:t>
            </w:r>
            <w:r>
              <w:rPr>
                <w:rFonts w:asciiTheme="minorEastAsia" w:hAnsiTheme="minorEastAsia" w:hint="eastAsia"/>
                <w:szCs w:val="21"/>
              </w:rPr>
              <w:t>pH</w:t>
            </w:r>
          </w:p>
        </w:tc>
        <w:tc>
          <w:tcPr>
            <w:tcW w:w="1984" w:type="dxa"/>
            <w:gridSpan w:val="2"/>
          </w:tcPr>
          <w:p w:rsidR="00EC7F1B" w:rsidRDefault="00EC7F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  <w:tc>
          <w:tcPr>
            <w:tcW w:w="1418" w:type="dxa"/>
            <w:vMerge/>
          </w:tcPr>
          <w:p w:rsidR="00EC7F1B" w:rsidRDefault="00EC7F1B">
            <w:pPr>
              <w:rPr>
                <w:rFonts w:ascii="Times New Roman" w:hAnsi="Times New Roman" w:cs="Times New Roman"/>
              </w:rPr>
            </w:pPr>
          </w:p>
        </w:tc>
      </w:tr>
      <w:tr w:rsidR="00EC7F1B" w:rsidTr="007075D3">
        <w:trPr>
          <w:trHeight w:val="340"/>
          <w:jc w:val="center"/>
        </w:trPr>
        <w:tc>
          <w:tcPr>
            <w:tcW w:w="2074" w:type="dxa"/>
            <w:gridSpan w:val="3"/>
            <w:vMerge/>
          </w:tcPr>
          <w:p w:rsidR="00EC7F1B" w:rsidRDefault="00EC7F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EC7F1B" w:rsidRDefault="00EC7F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gridSpan w:val="2"/>
            <w:vMerge/>
          </w:tcPr>
          <w:p w:rsidR="00EC7F1B" w:rsidRDefault="00EC7F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C7F1B" w:rsidRDefault="00EC7F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:rsidR="00EC7F1B" w:rsidRDefault="00EC7F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C7F1B" w:rsidRDefault="00EC7F1B">
            <w:pPr>
              <w:rPr>
                <w:rFonts w:ascii="Times New Roman" w:hAnsi="Times New Roman" w:cs="Times New Roman"/>
              </w:rPr>
            </w:pPr>
          </w:p>
        </w:tc>
      </w:tr>
      <w:tr w:rsidR="00840B9F" w:rsidTr="007075D3">
        <w:trPr>
          <w:trHeight w:val="562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6148" w:type="dxa"/>
            <w:gridSpan w:val="7"/>
          </w:tcPr>
          <w:p w:rsidR="00840B9F" w:rsidRDefault="00C57C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07-02</w:t>
            </w:r>
          </w:p>
        </w:tc>
        <w:tc>
          <w:tcPr>
            <w:tcW w:w="1418" w:type="dxa"/>
          </w:tcPr>
          <w:p w:rsidR="00840B9F" w:rsidRDefault="00C57C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</w:tr>
      <w:tr w:rsidR="00840B9F" w:rsidTr="007075D3">
        <w:trPr>
          <w:trHeight w:val="562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6148" w:type="dxa"/>
            <w:gridSpan w:val="7"/>
            <w:vAlign w:val="center"/>
          </w:tcPr>
          <w:p w:rsidR="00840B9F" w:rsidRDefault="00C74840" w:rsidP="00C74840">
            <w:pPr>
              <w:jc w:val="center"/>
              <w:rPr>
                <w:rFonts w:ascii="Times New Roman" w:hAnsi="Times New Roman" w:cs="Times New Roman"/>
              </w:rPr>
            </w:pPr>
            <w:r w:rsidRPr="00C74840">
              <w:rPr>
                <w:rFonts w:ascii="Times New Roman" w:hAnsi="Times New Roman" w:cs="Times New Roman" w:hint="eastAsia"/>
                <w:szCs w:val="21"/>
              </w:rPr>
              <w:t>《</w:t>
            </w:r>
            <w:r w:rsidRPr="00C74840">
              <w:rPr>
                <w:rFonts w:ascii="Times New Roman" w:hAnsi="Times New Roman" w:cs="Times New Roman" w:hint="eastAsia"/>
                <w:szCs w:val="21"/>
              </w:rPr>
              <w:t xml:space="preserve">GB6920 </w:t>
            </w:r>
            <w:r w:rsidRPr="00C74840">
              <w:rPr>
                <w:rFonts w:ascii="Times New Roman" w:hAnsi="Times New Roman" w:cs="Times New Roman" w:hint="eastAsia"/>
                <w:szCs w:val="21"/>
              </w:rPr>
              <w:t>水质</w:t>
            </w:r>
            <w:r w:rsidRPr="00C74840">
              <w:rPr>
                <w:rFonts w:ascii="Times New Roman" w:hAnsi="Times New Roman" w:cs="Times New Roman" w:hint="eastAsia"/>
                <w:szCs w:val="21"/>
              </w:rPr>
              <w:t>pH</w:t>
            </w:r>
            <w:r w:rsidRPr="00C74840">
              <w:rPr>
                <w:rFonts w:ascii="Times New Roman" w:hAnsi="Times New Roman" w:cs="Times New Roman" w:hint="eastAsia"/>
                <w:szCs w:val="21"/>
              </w:rPr>
              <w:t>值的测定</w:t>
            </w:r>
            <w:r w:rsidRPr="00C74840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C74840">
              <w:rPr>
                <w:rFonts w:ascii="Times New Roman" w:hAnsi="Times New Roman" w:cs="Times New Roman" w:hint="eastAsia"/>
                <w:szCs w:val="21"/>
              </w:rPr>
              <w:t>玻璃电极法》</w:t>
            </w:r>
          </w:p>
        </w:tc>
        <w:tc>
          <w:tcPr>
            <w:tcW w:w="1418" w:type="dxa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840B9F" w:rsidTr="007075D3">
        <w:trPr>
          <w:trHeight w:val="556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6148" w:type="dxa"/>
            <w:gridSpan w:val="7"/>
          </w:tcPr>
          <w:p w:rsidR="00840B9F" w:rsidRDefault="004A0810" w:rsidP="00DB7339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温度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（</w:t>
            </w:r>
            <w:r w:rsidR="00DB7339"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 w:rsidR="00DB7339">
              <w:rPr>
                <w:rFonts w:hint="eastAsia"/>
              </w:rPr>
              <w:t>35</w:t>
            </w:r>
            <w:bookmarkStart w:id="0" w:name="_GoBack"/>
            <w:bookmarkEnd w:id="0"/>
            <w:r>
              <w:rPr>
                <w:rFonts w:hint="eastAsia"/>
              </w:rPr>
              <w:t>）℃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相对湿度</w:t>
            </w:r>
            <w:r>
              <w:rPr>
                <w:rFonts w:hint="eastAsia"/>
              </w:rPr>
              <w:t>:</w:t>
            </w:r>
            <w:r w:rsidR="007075D3">
              <w:rPr>
                <w:rFonts w:hint="eastAsia"/>
              </w:rPr>
              <w:t xml:space="preserve"> </w:t>
            </w:r>
            <w:r w:rsidR="007075D3">
              <w:rPr>
                <w:rFonts w:hint="eastAsia"/>
              </w:rPr>
              <w:t>＜</w:t>
            </w:r>
            <w:r w:rsidR="007075D3">
              <w:rPr>
                <w:rFonts w:hint="eastAsia"/>
              </w:rPr>
              <w:t>85</w:t>
            </w:r>
            <w:r>
              <w:rPr>
                <w:rFonts w:hint="eastAsia"/>
              </w:rPr>
              <w:t>%RH</w:t>
            </w:r>
          </w:p>
        </w:tc>
        <w:tc>
          <w:tcPr>
            <w:tcW w:w="1418" w:type="dxa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满足</w:t>
            </w:r>
          </w:p>
        </w:tc>
      </w:tr>
      <w:tr w:rsidR="00840B9F" w:rsidTr="007075D3">
        <w:trPr>
          <w:trHeight w:val="552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6148" w:type="dxa"/>
            <w:gridSpan w:val="7"/>
          </w:tcPr>
          <w:p w:rsidR="00840B9F" w:rsidRDefault="00687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柳敏</w:t>
            </w:r>
          </w:p>
        </w:tc>
        <w:tc>
          <w:tcPr>
            <w:tcW w:w="1418" w:type="dxa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满足</w:t>
            </w:r>
          </w:p>
        </w:tc>
      </w:tr>
      <w:tr w:rsidR="00840B9F" w:rsidTr="007075D3">
        <w:trPr>
          <w:trHeight w:val="552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6148" w:type="dxa"/>
            <w:gridSpan w:val="7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满足</w:t>
            </w:r>
          </w:p>
        </w:tc>
      </w:tr>
      <w:tr w:rsidR="00840B9F" w:rsidTr="007075D3">
        <w:trPr>
          <w:trHeight w:val="560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6148" w:type="dxa"/>
            <w:gridSpan w:val="7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满足</w:t>
            </w:r>
          </w:p>
        </w:tc>
      </w:tr>
      <w:tr w:rsidR="00840B9F" w:rsidTr="007075D3">
        <w:trPr>
          <w:trHeight w:val="560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6148" w:type="dxa"/>
            <w:gridSpan w:val="7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满足</w:t>
            </w:r>
          </w:p>
        </w:tc>
      </w:tr>
      <w:tr w:rsidR="00840B9F" w:rsidTr="007075D3">
        <w:trPr>
          <w:trHeight w:val="560"/>
          <w:jc w:val="center"/>
        </w:trPr>
        <w:tc>
          <w:tcPr>
            <w:tcW w:w="2074" w:type="dxa"/>
            <w:gridSpan w:val="3"/>
            <w:vAlign w:val="center"/>
          </w:tcPr>
          <w:p w:rsidR="00840B9F" w:rsidRDefault="004A08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6148" w:type="dxa"/>
            <w:gridSpan w:val="7"/>
            <w:tcBorders>
              <w:top w:val="nil"/>
            </w:tcBorders>
          </w:tcPr>
          <w:p w:rsidR="00840B9F" w:rsidRDefault="004A081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（可另附）</w:t>
            </w:r>
          </w:p>
        </w:tc>
        <w:tc>
          <w:tcPr>
            <w:tcW w:w="1418" w:type="dxa"/>
          </w:tcPr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满足</w:t>
            </w:r>
          </w:p>
        </w:tc>
      </w:tr>
      <w:tr w:rsidR="00840B9F">
        <w:trPr>
          <w:trHeight w:val="560"/>
          <w:jc w:val="center"/>
        </w:trPr>
        <w:tc>
          <w:tcPr>
            <w:tcW w:w="1135" w:type="dxa"/>
            <w:vAlign w:val="center"/>
          </w:tcPr>
          <w:p w:rsidR="00840B9F" w:rsidRDefault="004A081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 w:rsidR="00840B9F" w:rsidRDefault="004A081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:rsidR="00840B9F" w:rsidRDefault="004A081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测量过程控制规范编制满足要求；</w:t>
            </w:r>
          </w:p>
          <w:p w:rsidR="00840B9F" w:rsidRDefault="004A081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测量过程要素：测量设备、测量方法、环境条件、人员操作技能受控；</w:t>
            </w:r>
          </w:p>
          <w:p w:rsidR="00840B9F" w:rsidRDefault="004A0810">
            <w:pPr>
              <w:tabs>
                <w:tab w:val="left" w:pos="6500"/>
              </w:tabs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测量过程不确定度评定方法正确；</w:t>
            </w:r>
            <w:r>
              <w:rPr>
                <w:rFonts w:ascii="Times New Roman" w:eastAsia="宋体" w:hAnsi="Times New Roman" w:cs="Times New Roman"/>
                <w:szCs w:val="21"/>
              </w:rPr>
              <w:tab/>
            </w:r>
          </w:p>
          <w:p w:rsidR="00840B9F" w:rsidRDefault="004A081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>
              <w:rPr>
                <w:rFonts w:ascii="Times New Roman" w:hAnsi="Times New Roman" w:cs="Times New Roman" w:hint="eastAsia"/>
              </w:rPr>
              <w:t>测量过程有效性确认方法正确，且满足要求；</w:t>
            </w:r>
          </w:p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 w:hint="eastAsia"/>
                <w:szCs w:val="21"/>
              </w:rPr>
              <w:t>测量过程监视在控制限内。</w:t>
            </w:r>
          </w:p>
          <w:p w:rsidR="00840B9F" w:rsidRDefault="004A08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52"/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</w:t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:rsidR="00840B9F" w:rsidRDefault="004A0810" w:rsidP="003E4F83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年</w:t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月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840B9F" w:rsidSect="00840B9F">
      <w:headerReference w:type="default" r:id="rId7"/>
      <w:pgSz w:w="11906" w:h="16838"/>
      <w:pgMar w:top="1440" w:right="1080" w:bottom="1440" w:left="10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F78" w:rsidRDefault="00E26F78" w:rsidP="00840B9F">
      <w:r>
        <w:separator/>
      </w:r>
    </w:p>
  </w:endnote>
  <w:endnote w:type="continuationSeparator" w:id="0">
    <w:p w:rsidR="00E26F78" w:rsidRDefault="00E26F78" w:rsidP="0084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F78" w:rsidRDefault="00E26F78" w:rsidP="00840B9F">
      <w:r>
        <w:separator/>
      </w:r>
    </w:p>
  </w:footnote>
  <w:footnote w:type="continuationSeparator" w:id="0">
    <w:p w:rsidR="00E26F78" w:rsidRDefault="00E26F78" w:rsidP="00840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B9F" w:rsidRDefault="004A0810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840B9F" w:rsidRDefault="004A0810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840B9F" w:rsidRDefault="00E26F78">
    <w:pPr>
      <w:pStyle w:val="a7"/>
      <w:pBdr>
        <w:bottom w:val="none" w:sz="0" w:space="0" w:color="auto"/>
      </w:pBdr>
      <w:spacing w:line="320" w:lineRule="exact"/>
      <w:jc w:val="left"/>
    </w:pPr>
    <w:r>
      <w:rPr>
        <w:noProof/>
      </w:rPr>
      <w:pict w14:anchorId="413EFD36"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277.5pt;margin-top:-.4pt;width:215.25pt;height:2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" stroked="f">
          <v:textbox>
            <w:txbxContent>
              <w:p w:rsidR="00840B9F" w:rsidRDefault="004A0810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10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4A0810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4A0810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4A0810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840B9F" w:rsidRDefault="00E26F78">
    <w:pPr>
      <w:rPr>
        <w:sz w:val="18"/>
        <w:szCs w:val="18"/>
      </w:rPr>
    </w:pPr>
    <w:r>
      <w:rPr>
        <w:noProof/>
      </w:rPr>
      <w:pict w14:anchorId="546D7E1D">
        <v:line id="直线 1026" o:spid="_x0000_s2049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.75pt" to="471.3pt,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B9F"/>
    <w:rsid w:val="00170E96"/>
    <w:rsid w:val="00207845"/>
    <w:rsid w:val="002B17AD"/>
    <w:rsid w:val="00317346"/>
    <w:rsid w:val="003E4F83"/>
    <w:rsid w:val="004A0810"/>
    <w:rsid w:val="00687C53"/>
    <w:rsid w:val="007075D3"/>
    <w:rsid w:val="00771961"/>
    <w:rsid w:val="00840B9F"/>
    <w:rsid w:val="008A625C"/>
    <w:rsid w:val="00A91531"/>
    <w:rsid w:val="00C20EAD"/>
    <w:rsid w:val="00C57C11"/>
    <w:rsid w:val="00C74840"/>
    <w:rsid w:val="00D37B6F"/>
    <w:rsid w:val="00DA5342"/>
    <w:rsid w:val="00DB7339"/>
    <w:rsid w:val="00E26F78"/>
    <w:rsid w:val="00EC7F1B"/>
    <w:rsid w:val="00F10F3A"/>
    <w:rsid w:val="00FC5F2F"/>
    <w:rsid w:val="00FF0306"/>
    <w:rsid w:val="2CD2680F"/>
    <w:rsid w:val="68436225"/>
    <w:rsid w:val="758B3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2456FEB"/>
  <w15:docId w15:val="{AF5D83CD-0911-D846-8080-03505718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0B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840B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840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840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840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840B9F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840B9F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40B9F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840B9F"/>
    <w:rPr>
      <w:sz w:val="18"/>
      <w:szCs w:val="18"/>
    </w:rPr>
  </w:style>
  <w:style w:type="character" w:customStyle="1" w:styleId="CharChar1">
    <w:name w:val="Char Char1"/>
    <w:qFormat/>
    <w:locked/>
    <w:rsid w:val="00840B9F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98</Words>
  <Characters>562</Characters>
  <Application>Microsoft Office Word</Application>
  <DocSecurity>0</DocSecurity>
  <Lines>4</Lines>
  <Paragraphs>1</Paragraphs>
  <ScaleCrop>false</ScaleCrop>
  <Company>Aliyun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User</cp:lastModifiedBy>
  <cp:revision>58</cp:revision>
  <cp:lastPrinted>2017-03-07T01:14:00Z</cp:lastPrinted>
  <dcterms:created xsi:type="dcterms:W3CDTF">2015-10-14T00:36:00Z</dcterms:created>
  <dcterms:modified xsi:type="dcterms:W3CDTF">2020-01-08T05:27:00Z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